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77D74F46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D478AF" w:rsidRPr="00C649A7">
        <w:rPr>
          <w:rFonts w:eastAsia="Times New Roman" w:cs="Times New Roman"/>
          <w:b/>
          <w:color w:val="000000" w:themeColor="text1"/>
          <w:szCs w:val="24"/>
        </w:rPr>
        <w:t>DĖL OBELIŲ SOCIALINIŲ PASLAUGŲ NAMŲ TEIKIAMŲ MOKAMŲ PASLAUGŲ SĄRAŠO IR ĮKAINIŲ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381E2B6A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Teisės akto projekto tiesioginis rengėjas:</w:t>
      </w:r>
      <w:r w:rsidR="00D478AF" w:rsidRPr="00931C90">
        <w:rPr>
          <w:color w:val="000000" w:themeColor="text1"/>
          <w:szCs w:val="24"/>
        </w:rPr>
        <w:t xml:space="preserve"> Obelių socialinių paslaugų namų direktorė</w:t>
      </w:r>
      <w:r w:rsidR="00D478AF">
        <w:rPr>
          <w:color w:val="000000" w:themeColor="text1"/>
          <w:szCs w:val="24"/>
        </w:rPr>
        <w:t xml:space="preserve"> </w:t>
      </w:r>
      <w:r w:rsidR="00D478AF" w:rsidRPr="00931C90">
        <w:rPr>
          <w:color w:val="000000" w:themeColor="text1"/>
          <w:szCs w:val="24"/>
        </w:rPr>
        <w:t>Elona Adomavičienė</w:t>
      </w:r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235BF21A" w14:textId="2583DDA3" w:rsidR="00472925" w:rsidRPr="00D478AF" w:rsidRDefault="00D478AF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478AF">
              <w:rPr>
                <w:color w:val="000000" w:themeColor="text1"/>
                <w:sz w:val="22"/>
              </w:rPr>
              <w:lastRenderedPageBreak/>
              <w:t xml:space="preserve">Obelių socialinių paslaugų namų </w:t>
            </w:r>
            <w:r w:rsidR="00472925" w:rsidRPr="00D478AF">
              <w:rPr>
                <w:sz w:val="22"/>
              </w:rPr>
              <w:t xml:space="preserve">teikiamų atlygintinų paslaugų kainos nustatomos ir keičiamos </w:t>
            </w:r>
            <w:r w:rsidR="00472925" w:rsidRPr="00D478AF">
              <w:rPr>
                <w:sz w:val="22"/>
                <w:lang w:eastAsia="lt-LT"/>
              </w:rPr>
              <w:t>Rokiškio rajono savivaldybės tarybos sprendimu.</w:t>
            </w:r>
          </w:p>
          <w:p w14:paraId="2FDFBD03" w14:textId="17CCB582" w:rsidR="00011556" w:rsidRPr="00D478AF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478AF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atstovas. Lėšų naudojimo </w:t>
            </w:r>
            <w:r w:rsidRPr="00D478AF">
              <w:rPr>
                <w:rFonts w:eastAsia="Times New Roman" w:cs="Times New Roman"/>
                <w:sz w:val="22"/>
                <w:lang w:eastAsia="lt-LT"/>
              </w:rPr>
              <w:lastRenderedPageBreak/>
              <w:t>teisėtumą kontroliuoja Savivaldybės kontrolierius ir valstybės kontrolė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2D3A81C6" w:rsidR="00011556" w:rsidRPr="003D574F" w:rsidRDefault="00472925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Netaikoma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valstybės interesams ir kolegialaus sprendimus 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Kontrolės (priežiūros) skaidrumo ir objektyvumo užtikrinimo </w:t>
            </w:r>
            <w:r w:rsidRPr="002F79DE">
              <w:rPr>
                <w:szCs w:val="24"/>
              </w:rPr>
              <w:lastRenderedPageBreak/>
              <w:t xml:space="preserve">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55AA81F3" w:rsidR="00892ECD" w:rsidRPr="00011556" w:rsidRDefault="00D478AF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931C90">
              <w:rPr>
                <w:color w:val="000000" w:themeColor="text1"/>
                <w:szCs w:val="24"/>
              </w:rPr>
              <w:t>Obelių socialinių paslaugų namų direktorė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931C90">
              <w:rPr>
                <w:color w:val="000000" w:themeColor="text1"/>
                <w:szCs w:val="24"/>
              </w:rPr>
              <w:t>Elona Adomavičienė</w:t>
            </w:r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699D92C1" w:rsidR="00011556" w:rsidRPr="00011556" w:rsidRDefault="00011556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D478AF">
              <w:rPr>
                <w:rFonts w:eastAsia="Times New Roman" w:cs="Times New Roman"/>
                <w:sz w:val="22"/>
                <w:lang w:eastAsia="lt-LT"/>
              </w:rPr>
              <w:t>2023-07-14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 w:rsidSect="00E07B8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A138" w14:textId="77777777" w:rsidR="00327CF7" w:rsidRDefault="00327CF7" w:rsidP="00011556">
      <w:pPr>
        <w:spacing w:after="0" w:line="240" w:lineRule="auto"/>
      </w:pPr>
      <w:r>
        <w:separator/>
      </w:r>
    </w:p>
  </w:endnote>
  <w:endnote w:type="continuationSeparator" w:id="0">
    <w:p w14:paraId="6DCFCCF7" w14:textId="77777777" w:rsidR="00327CF7" w:rsidRDefault="00327CF7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B95C" w14:textId="77777777" w:rsidR="00327CF7" w:rsidRDefault="00327CF7" w:rsidP="00011556">
      <w:pPr>
        <w:spacing w:after="0" w:line="240" w:lineRule="auto"/>
      </w:pPr>
      <w:r>
        <w:separator/>
      </w:r>
    </w:p>
  </w:footnote>
  <w:footnote w:type="continuationSeparator" w:id="0">
    <w:p w14:paraId="04CBF2A6" w14:textId="77777777" w:rsidR="00327CF7" w:rsidRDefault="00327CF7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9587A"/>
    <w:rsid w:val="000E7359"/>
    <w:rsid w:val="00186256"/>
    <w:rsid w:val="00197535"/>
    <w:rsid w:val="001C1E81"/>
    <w:rsid w:val="001C4716"/>
    <w:rsid w:val="001C5323"/>
    <w:rsid w:val="002714FD"/>
    <w:rsid w:val="002932A0"/>
    <w:rsid w:val="002E03AB"/>
    <w:rsid w:val="002F4397"/>
    <w:rsid w:val="002F793F"/>
    <w:rsid w:val="002F79DE"/>
    <w:rsid w:val="00327CF7"/>
    <w:rsid w:val="0038177D"/>
    <w:rsid w:val="00394843"/>
    <w:rsid w:val="003C6AA1"/>
    <w:rsid w:val="003D574F"/>
    <w:rsid w:val="00450999"/>
    <w:rsid w:val="00472925"/>
    <w:rsid w:val="00481571"/>
    <w:rsid w:val="00487FAB"/>
    <w:rsid w:val="005548EA"/>
    <w:rsid w:val="00560152"/>
    <w:rsid w:val="005679C9"/>
    <w:rsid w:val="005C6C52"/>
    <w:rsid w:val="005D24A2"/>
    <w:rsid w:val="0061657D"/>
    <w:rsid w:val="0069605C"/>
    <w:rsid w:val="006A34B2"/>
    <w:rsid w:val="006C2EA8"/>
    <w:rsid w:val="006D79E2"/>
    <w:rsid w:val="00707F30"/>
    <w:rsid w:val="00777FAE"/>
    <w:rsid w:val="008103F7"/>
    <w:rsid w:val="0084234F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D0324"/>
    <w:rsid w:val="00C224F1"/>
    <w:rsid w:val="00C43F54"/>
    <w:rsid w:val="00C52EE5"/>
    <w:rsid w:val="00CD46E3"/>
    <w:rsid w:val="00CF576B"/>
    <w:rsid w:val="00D43BF1"/>
    <w:rsid w:val="00D478AF"/>
    <w:rsid w:val="00D52440"/>
    <w:rsid w:val="00D716D6"/>
    <w:rsid w:val="00D91038"/>
    <w:rsid w:val="00D9125A"/>
    <w:rsid w:val="00E07B86"/>
    <w:rsid w:val="00E27549"/>
    <w:rsid w:val="00E317C7"/>
    <w:rsid w:val="00E35CCA"/>
    <w:rsid w:val="00EC0872"/>
    <w:rsid w:val="00ED41F7"/>
    <w:rsid w:val="00ED4CB4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4245089A-297C-4058-A713-2031C7CF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3771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2023-07-14T09:55:00Z</dcterms:created>
  <dcterms:modified xsi:type="dcterms:W3CDTF">2023-07-14T09:55:00Z</dcterms:modified>
</cp:coreProperties>
</file>